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A3" w:rsidRDefault="003B5DA3" w:rsidP="003B5DA3">
      <w:pPr>
        <w:shd w:val="clear" w:color="auto" w:fill="FFFFFF"/>
        <w:spacing w:before="360" w:after="120" w:line="240" w:lineRule="auto"/>
        <w:textAlignment w:val="baseline"/>
        <w:outlineLvl w:val="2"/>
        <w:rPr>
          <w:rFonts w:ascii="Georgia" w:eastAsia="Times New Roman" w:hAnsi="Georgia" w:cs="Times New Roman"/>
          <w:caps/>
          <w:color w:val="576673"/>
          <w:sz w:val="29"/>
          <w:szCs w:val="29"/>
          <w:lang w:eastAsia="es-ES"/>
        </w:rPr>
      </w:pPr>
    </w:p>
    <w:tbl>
      <w:tblPr>
        <w:tblStyle w:val="Tablaconcuadrcula"/>
        <w:tblW w:w="9464" w:type="dxa"/>
        <w:tblInd w:w="-743" w:type="dxa"/>
        <w:tblLayout w:type="fixed"/>
        <w:tblLook w:val="04A0"/>
      </w:tblPr>
      <w:tblGrid>
        <w:gridCol w:w="2376"/>
        <w:gridCol w:w="7088"/>
      </w:tblGrid>
      <w:tr w:rsidR="003B5DA3" w:rsidTr="003B5DA3">
        <w:tc>
          <w:tcPr>
            <w:tcW w:w="2376" w:type="dxa"/>
          </w:tcPr>
          <w:p w:rsidR="003B5DA3" w:rsidRDefault="003B5DA3" w:rsidP="003B5DA3">
            <w:pPr>
              <w:pStyle w:val="Ttulo2"/>
              <w:pBdr>
                <w:bottom w:val="single" w:sz="6" w:space="4" w:color="A0ACB6"/>
              </w:pBdr>
              <w:shd w:val="clear" w:color="auto" w:fill="FFFFFF"/>
              <w:spacing w:before="0" w:line="270" w:lineRule="atLeast"/>
              <w:jc w:val="center"/>
              <w:textAlignment w:val="baseline"/>
              <w:rPr>
                <w:rFonts w:ascii="Georgia" w:hAnsi="Georgia"/>
                <w:b w:val="0"/>
                <w:bCs w:val="0"/>
                <w:caps/>
                <w:color w:val="576673"/>
                <w:sz w:val="21"/>
                <w:szCs w:val="21"/>
              </w:rPr>
            </w:pPr>
            <w:r>
              <w:rPr>
                <w:rFonts w:ascii="Georgia" w:hAnsi="Georgia"/>
                <w:b w:val="0"/>
                <w:bCs w:val="0"/>
                <w:caps/>
                <w:color w:val="576673"/>
                <w:sz w:val="21"/>
                <w:szCs w:val="21"/>
              </w:rPr>
              <w:t>INGREDIENTES</w:t>
            </w:r>
          </w:p>
          <w:p w:rsidR="003B5DA3" w:rsidRDefault="003B5DA3" w:rsidP="003B5DA3">
            <w:pPr>
              <w:numPr>
                <w:ilvl w:val="0"/>
                <w:numId w:val="2"/>
              </w:numPr>
              <w:pBdr>
                <w:bottom w:val="single" w:sz="6" w:space="2" w:color="FFFFFF"/>
              </w:pBdr>
              <w:ind w:left="0"/>
              <w:textAlignment w:val="baseline"/>
              <w:rPr>
                <w:rFonts w:ascii="Corbel" w:hAnsi="Corbel"/>
                <w:color w:val="2C3032"/>
                <w:sz w:val="18"/>
                <w:szCs w:val="18"/>
              </w:rPr>
            </w:pPr>
            <w:r>
              <w:rPr>
                <w:rFonts w:ascii="Corbel" w:hAnsi="Corbel"/>
                <w:color w:val="2C3032"/>
                <w:sz w:val="18"/>
                <w:szCs w:val="18"/>
              </w:rPr>
              <w:t>16 salchichas o longanizas frescas (4 por persona)</w:t>
            </w:r>
          </w:p>
          <w:p w:rsidR="003B5DA3" w:rsidRDefault="003B5DA3" w:rsidP="003B5DA3">
            <w:pPr>
              <w:numPr>
                <w:ilvl w:val="0"/>
                <w:numId w:val="2"/>
              </w:numPr>
              <w:pBdr>
                <w:bottom w:val="single" w:sz="6" w:space="2" w:color="FFFFFF"/>
              </w:pBdr>
              <w:ind w:left="0"/>
              <w:textAlignment w:val="baseline"/>
              <w:rPr>
                <w:rFonts w:ascii="Corbel" w:hAnsi="Corbel"/>
                <w:color w:val="2C3032"/>
                <w:sz w:val="18"/>
                <w:szCs w:val="18"/>
              </w:rPr>
            </w:pPr>
            <w:r>
              <w:rPr>
                <w:rFonts w:ascii="Corbel" w:hAnsi="Corbel"/>
                <w:color w:val="2C3032"/>
                <w:sz w:val="18"/>
                <w:szCs w:val="18"/>
              </w:rPr>
              <w:t>1 cebolla grande o 2 medianas</w:t>
            </w:r>
          </w:p>
          <w:p w:rsidR="003B5DA3" w:rsidRDefault="003B5DA3" w:rsidP="003B5DA3">
            <w:pPr>
              <w:numPr>
                <w:ilvl w:val="0"/>
                <w:numId w:val="2"/>
              </w:numPr>
              <w:pBdr>
                <w:bottom w:val="single" w:sz="6" w:space="2" w:color="FFFFFF"/>
              </w:pBdr>
              <w:ind w:left="0"/>
              <w:textAlignment w:val="baseline"/>
              <w:rPr>
                <w:rFonts w:ascii="Corbel" w:hAnsi="Corbel"/>
                <w:color w:val="2C3032"/>
                <w:sz w:val="18"/>
                <w:szCs w:val="18"/>
              </w:rPr>
            </w:pPr>
            <w:r>
              <w:rPr>
                <w:rFonts w:ascii="Corbel" w:hAnsi="Corbel"/>
                <w:color w:val="2C3032"/>
                <w:sz w:val="18"/>
                <w:szCs w:val="18"/>
              </w:rPr>
              <w:t>3 dientes de ajo</w:t>
            </w:r>
          </w:p>
          <w:p w:rsidR="003B5DA3" w:rsidRDefault="003B5DA3" w:rsidP="003B5DA3">
            <w:pPr>
              <w:numPr>
                <w:ilvl w:val="0"/>
                <w:numId w:val="2"/>
              </w:numPr>
              <w:pBdr>
                <w:bottom w:val="single" w:sz="6" w:space="2" w:color="FFFFFF"/>
              </w:pBdr>
              <w:ind w:left="0"/>
              <w:textAlignment w:val="baseline"/>
              <w:rPr>
                <w:rFonts w:ascii="Corbel" w:hAnsi="Corbel"/>
                <w:color w:val="2C3032"/>
                <w:sz w:val="18"/>
                <w:szCs w:val="18"/>
              </w:rPr>
            </w:pPr>
            <w:r>
              <w:rPr>
                <w:rFonts w:ascii="Corbel" w:hAnsi="Corbel"/>
                <w:color w:val="2C3032"/>
                <w:sz w:val="18"/>
                <w:szCs w:val="18"/>
              </w:rPr>
              <w:t>1 pimiento rojo</w:t>
            </w:r>
          </w:p>
          <w:p w:rsidR="003B5DA3" w:rsidRDefault="003B5DA3" w:rsidP="003B5DA3">
            <w:pPr>
              <w:numPr>
                <w:ilvl w:val="0"/>
                <w:numId w:val="2"/>
              </w:numPr>
              <w:pBdr>
                <w:bottom w:val="single" w:sz="6" w:space="2" w:color="FFFFFF"/>
              </w:pBdr>
              <w:ind w:left="0"/>
              <w:textAlignment w:val="baseline"/>
              <w:rPr>
                <w:rFonts w:ascii="Corbel" w:hAnsi="Corbel"/>
                <w:color w:val="2C3032"/>
                <w:sz w:val="18"/>
                <w:szCs w:val="18"/>
              </w:rPr>
            </w:pPr>
            <w:r>
              <w:rPr>
                <w:rFonts w:ascii="Corbel" w:hAnsi="Corbel"/>
                <w:color w:val="2C3032"/>
                <w:sz w:val="18"/>
                <w:szCs w:val="18"/>
              </w:rPr>
              <w:t>1/2 l. de vino blanco aromático (en mi caso un albariño gallego)</w:t>
            </w:r>
          </w:p>
          <w:p w:rsidR="003B5DA3" w:rsidRDefault="003B5DA3" w:rsidP="003B5DA3">
            <w:pPr>
              <w:numPr>
                <w:ilvl w:val="0"/>
                <w:numId w:val="2"/>
              </w:numPr>
              <w:pBdr>
                <w:bottom w:val="single" w:sz="6" w:space="2" w:color="FFFFFF"/>
              </w:pBdr>
              <w:ind w:left="0"/>
              <w:textAlignment w:val="baseline"/>
              <w:rPr>
                <w:rFonts w:ascii="Corbel" w:hAnsi="Corbel"/>
                <w:color w:val="2C3032"/>
                <w:sz w:val="18"/>
                <w:szCs w:val="18"/>
              </w:rPr>
            </w:pPr>
            <w:r>
              <w:rPr>
                <w:rFonts w:ascii="Corbel" w:hAnsi="Corbel"/>
                <w:color w:val="2C3032"/>
                <w:sz w:val="18"/>
                <w:szCs w:val="18"/>
              </w:rPr>
              <w:t>Aceite de oliva virgen extra Abril Selección (el justo para sofreír los vegetales y un chorrito para las patatas)</w:t>
            </w:r>
          </w:p>
          <w:p w:rsidR="003B5DA3" w:rsidRDefault="003B5DA3" w:rsidP="003B5DA3">
            <w:pPr>
              <w:numPr>
                <w:ilvl w:val="0"/>
                <w:numId w:val="2"/>
              </w:numPr>
              <w:pBdr>
                <w:bottom w:val="single" w:sz="6" w:space="2" w:color="FFFFFF"/>
              </w:pBdr>
              <w:ind w:left="0"/>
              <w:textAlignment w:val="baseline"/>
              <w:rPr>
                <w:rFonts w:ascii="Corbel" w:hAnsi="Corbel"/>
                <w:color w:val="2C3032"/>
                <w:sz w:val="18"/>
                <w:szCs w:val="18"/>
              </w:rPr>
            </w:pPr>
            <w:r>
              <w:rPr>
                <w:rFonts w:ascii="Corbel" w:hAnsi="Corbel"/>
                <w:color w:val="2C3032"/>
                <w:sz w:val="18"/>
                <w:szCs w:val="18"/>
              </w:rPr>
              <w:t>Sal y pimienta negra recién molida (al gusto)</w:t>
            </w:r>
          </w:p>
          <w:p w:rsidR="003B5DA3" w:rsidRDefault="003B5DA3" w:rsidP="003B5DA3">
            <w:pPr>
              <w:numPr>
                <w:ilvl w:val="0"/>
                <w:numId w:val="2"/>
              </w:numPr>
              <w:pBdr>
                <w:bottom w:val="single" w:sz="6" w:space="2" w:color="FFFFFF"/>
              </w:pBdr>
              <w:ind w:left="0"/>
              <w:textAlignment w:val="baseline"/>
              <w:rPr>
                <w:rFonts w:ascii="Corbel" w:hAnsi="Corbel"/>
                <w:color w:val="2C3032"/>
                <w:sz w:val="18"/>
                <w:szCs w:val="18"/>
              </w:rPr>
            </w:pPr>
            <w:r>
              <w:rPr>
                <w:rFonts w:ascii="Corbel" w:hAnsi="Corbel"/>
                <w:color w:val="2C3032"/>
                <w:sz w:val="18"/>
                <w:szCs w:val="18"/>
              </w:rPr>
              <w:t>6 patatas grandes</w:t>
            </w:r>
          </w:p>
          <w:p w:rsidR="003B5DA3" w:rsidRDefault="003B5DA3" w:rsidP="003B5DA3">
            <w:pPr>
              <w:numPr>
                <w:ilvl w:val="0"/>
                <w:numId w:val="2"/>
              </w:numPr>
              <w:ind w:left="0"/>
              <w:textAlignment w:val="baseline"/>
              <w:rPr>
                <w:rFonts w:ascii="Corbel" w:hAnsi="Corbel"/>
                <w:color w:val="2C3032"/>
                <w:sz w:val="18"/>
                <w:szCs w:val="18"/>
              </w:rPr>
            </w:pPr>
            <w:r>
              <w:rPr>
                <w:rFonts w:ascii="Corbel" w:hAnsi="Corbel"/>
                <w:color w:val="2C3032"/>
                <w:sz w:val="18"/>
                <w:szCs w:val="18"/>
              </w:rPr>
              <w:t>Opcional, perejil fresco picado para decorar</w:t>
            </w:r>
          </w:p>
          <w:p w:rsidR="003B5DA3" w:rsidRDefault="003B5DA3" w:rsidP="003B5DA3">
            <w:pPr>
              <w:spacing w:before="360" w:after="120"/>
              <w:textAlignment w:val="baseline"/>
              <w:outlineLvl w:val="2"/>
              <w:rPr>
                <w:rFonts w:ascii="Georgia" w:eastAsia="Times New Roman" w:hAnsi="Georgia" w:cs="Times New Roman"/>
                <w:caps/>
                <w:color w:val="576673"/>
                <w:sz w:val="29"/>
                <w:szCs w:val="29"/>
                <w:lang w:eastAsia="es-ES"/>
              </w:rPr>
            </w:pPr>
          </w:p>
        </w:tc>
        <w:tc>
          <w:tcPr>
            <w:tcW w:w="7088" w:type="dxa"/>
          </w:tcPr>
          <w:p w:rsidR="003B5DA3" w:rsidRDefault="003B5DA3" w:rsidP="003B5DA3">
            <w:pPr>
              <w:spacing w:before="360" w:after="120"/>
              <w:ind w:right="-852"/>
              <w:textAlignment w:val="baseline"/>
              <w:outlineLvl w:val="2"/>
              <w:rPr>
                <w:rFonts w:ascii="Georgia" w:eastAsia="Times New Roman" w:hAnsi="Georgia" w:cs="Times New Roman"/>
                <w:caps/>
                <w:color w:val="576673"/>
                <w:sz w:val="29"/>
                <w:szCs w:val="29"/>
                <w:lang w:eastAsia="es-ES"/>
              </w:rPr>
            </w:pPr>
            <w:r>
              <w:rPr>
                <w:noProof/>
                <w:lang w:eastAsia="es-ES"/>
              </w:rPr>
              <w:drawing>
                <wp:inline distT="0" distB="0" distL="0" distR="0">
                  <wp:extent cx="4718103" cy="3105150"/>
                  <wp:effectExtent l="19050" t="0" r="6297" b="0"/>
                  <wp:docPr id="4" name="Imagen 4" descr="Salchichas o longanizas al v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chichas o longanizas al vino"/>
                          <pic:cNvPicPr>
                            <a:picLocks noChangeAspect="1" noChangeArrowheads="1"/>
                          </pic:cNvPicPr>
                        </pic:nvPicPr>
                        <pic:blipFill>
                          <a:blip r:embed="rId5" cstate="print"/>
                          <a:srcRect/>
                          <a:stretch>
                            <a:fillRect/>
                          </a:stretch>
                        </pic:blipFill>
                        <pic:spPr bwMode="auto">
                          <a:xfrm>
                            <a:off x="0" y="0"/>
                            <a:ext cx="4718103" cy="3105150"/>
                          </a:xfrm>
                          <a:prstGeom prst="rect">
                            <a:avLst/>
                          </a:prstGeom>
                          <a:noFill/>
                          <a:ln w="9525">
                            <a:noFill/>
                            <a:miter lim="800000"/>
                            <a:headEnd/>
                            <a:tailEnd/>
                          </a:ln>
                        </pic:spPr>
                      </pic:pic>
                    </a:graphicData>
                  </a:graphic>
                </wp:inline>
              </w:drawing>
            </w:r>
          </w:p>
        </w:tc>
      </w:tr>
    </w:tbl>
    <w:p w:rsidR="003B5DA3" w:rsidRDefault="003B5DA3" w:rsidP="003B5DA3">
      <w:pPr>
        <w:shd w:val="clear" w:color="auto" w:fill="FFFFFF"/>
        <w:spacing w:before="360" w:after="120" w:line="240" w:lineRule="auto"/>
        <w:textAlignment w:val="baseline"/>
        <w:outlineLvl w:val="2"/>
        <w:rPr>
          <w:rFonts w:ascii="Georgia" w:eastAsia="Times New Roman" w:hAnsi="Georgia" w:cs="Times New Roman"/>
          <w:caps/>
          <w:color w:val="576673"/>
          <w:sz w:val="29"/>
          <w:szCs w:val="29"/>
          <w:lang w:eastAsia="es-ES"/>
        </w:rPr>
      </w:pPr>
    </w:p>
    <w:p w:rsidR="003B5DA3" w:rsidRPr="003B5DA3" w:rsidRDefault="003B5DA3" w:rsidP="003B5DA3">
      <w:pPr>
        <w:shd w:val="clear" w:color="auto" w:fill="FFFFFF"/>
        <w:spacing w:before="360" w:after="120" w:line="240" w:lineRule="auto"/>
        <w:textAlignment w:val="baseline"/>
        <w:outlineLvl w:val="2"/>
        <w:rPr>
          <w:rFonts w:ascii="Georgia" w:eastAsia="Times New Roman" w:hAnsi="Georgia" w:cs="Times New Roman"/>
          <w:caps/>
          <w:color w:val="576673"/>
          <w:sz w:val="29"/>
          <w:szCs w:val="29"/>
          <w:lang w:eastAsia="es-ES"/>
        </w:rPr>
      </w:pPr>
      <w:r w:rsidRPr="003B5DA3">
        <w:rPr>
          <w:rFonts w:ascii="Georgia" w:eastAsia="Times New Roman" w:hAnsi="Georgia" w:cs="Times New Roman"/>
          <w:caps/>
          <w:color w:val="576673"/>
          <w:sz w:val="29"/>
          <w:szCs w:val="29"/>
          <w:lang w:eastAsia="es-ES"/>
        </w:rPr>
        <w:t>PREPARACIÓN DE LAS SALCHICHAS AL VINO</w:t>
      </w:r>
    </w:p>
    <w:p w:rsidR="003B5DA3" w:rsidRPr="003B5DA3" w:rsidRDefault="003B5DA3" w:rsidP="003B5DA3">
      <w:pPr>
        <w:numPr>
          <w:ilvl w:val="0"/>
          <w:numId w:val="1"/>
        </w:numPr>
        <w:pBdr>
          <w:bottom w:val="single" w:sz="6" w:space="8" w:color="DFE8EB"/>
        </w:pBdr>
        <w:spacing w:after="0" w:line="285" w:lineRule="atLeast"/>
        <w:ind w:left="0"/>
        <w:textAlignment w:val="baseline"/>
        <w:rPr>
          <w:rFonts w:ascii="Corbel" w:eastAsia="Times New Roman" w:hAnsi="Corbel" w:cs="Times New Roman"/>
          <w:color w:val="2C3032"/>
          <w:sz w:val="23"/>
          <w:szCs w:val="23"/>
          <w:lang w:eastAsia="es-ES"/>
        </w:rPr>
      </w:pPr>
      <w:r w:rsidRPr="003B5DA3">
        <w:rPr>
          <w:rFonts w:ascii="Corbel" w:eastAsia="Times New Roman" w:hAnsi="Corbel" w:cs="Times New Roman"/>
          <w:color w:val="2C3032"/>
          <w:sz w:val="23"/>
          <w:szCs w:val="23"/>
          <w:lang w:eastAsia="es-ES"/>
        </w:rPr>
        <w:t>Picamos la cebolla y el pimiento rojo en cuadraditos pequeños, muy finos, para que se nos deshagan en la cocción y ayuden a espesar la salsa. Pelamos los ajos, a mi me gusta darles un golpe seco sin llegar a romperlos, para que se quiebren un poco y den más sabor. Si no os gusta encontrarlos en el plato, cortadlos en rodajas finas o bien picaditos. Reservamos.</w:t>
      </w:r>
    </w:p>
    <w:p w:rsidR="003B5DA3" w:rsidRPr="003B5DA3" w:rsidRDefault="003B5DA3" w:rsidP="003B5DA3">
      <w:pPr>
        <w:numPr>
          <w:ilvl w:val="0"/>
          <w:numId w:val="1"/>
        </w:numPr>
        <w:pBdr>
          <w:bottom w:val="single" w:sz="6" w:space="8" w:color="DFE8EB"/>
        </w:pBdr>
        <w:shd w:val="clear" w:color="auto" w:fill="F5F7F7"/>
        <w:spacing w:after="0" w:line="285" w:lineRule="atLeast"/>
        <w:ind w:left="0"/>
        <w:textAlignment w:val="baseline"/>
        <w:rPr>
          <w:rFonts w:ascii="Corbel" w:eastAsia="Times New Roman" w:hAnsi="Corbel" w:cs="Times New Roman"/>
          <w:color w:val="2C3032"/>
          <w:sz w:val="23"/>
          <w:szCs w:val="23"/>
          <w:lang w:eastAsia="es-ES"/>
        </w:rPr>
      </w:pPr>
      <w:r w:rsidRPr="003B5DA3">
        <w:rPr>
          <w:rFonts w:ascii="Corbel" w:eastAsia="Times New Roman" w:hAnsi="Corbel" w:cs="Times New Roman"/>
          <w:color w:val="2C3032"/>
          <w:sz w:val="23"/>
          <w:szCs w:val="23"/>
          <w:lang w:eastAsia="es-ES"/>
        </w:rPr>
        <w:t>En una sartén grande añadimos un poco de aceite de oliva virgen extra Abril selección y pochamos la cebolla y el pimiento rojo. Cuando veamos que están blanditos (unos 5 minutos), añadimos los ajos y las salchichas que previamente hemos pinchado con un tenedor. Cocinamos todo a fuego medio y en cuanto veamos que las salchichas blanquean les damos la vuelta para que se frían por los dos lados. Salpimentamos.</w:t>
      </w:r>
    </w:p>
    <w:p w:rsidR="003B5DA3" w:rsidRPr="003B5DA3" w:rsidRDefault="003B5DA3" w:rsidP="003B5DA3">
      <w:pPr>
        <w:numPr>
          <w:ilvl w:val="0"/>
          <w:numId w:val="1"/>
        </w:numPr>
        <w:pBdr>
          <w:bottom w:val="single" w:sz="6" w:space="8" w:color="DFE8EB"/>
        </w:pBdr>
        <w:spacing w:after="0" w:line="285" w:lineRule="atLeast"/>
        <w:ind w:left="0"/>
        <w:textAlignment w:val="baseline"/>
        <w:rPr>
          <w:rFonts w:ascii="Corbel" w:eastAsia="Times New Roman" w:hAnsi="Corbel" w:cs="Times New Roman"/>
          <w:color w:val="2C3032"/>
          <w:sz w:val="23"/>
          <w:szCs w:val="23"/>
          <w:lang w:eastAsia="es-ES"/>
        </w:rPr>
      </w:pPr>
      <w:r w:rsidRPr="003B5DA3">
        <w:rPr>
          <w:rFonts w:ascii="Corbel" w:eastAsia="Times New Roman" w:hAnsi="Corbel" w:cs="Times New Roman"/>
          <w:color w:val="2C3032"/>
          <w:sz w:val="23"/>
          <w:szCs w:val="23"/>
          <w:lang w:eastAsia="es-ES"/>
        </w:rPr>
        <w:t>Añadimos el vino blanco que debe cubrir totalmente las salchichas. Le damos caña al fuego, lo ponemos al máximo, y cuando comience a hervir bajamos a la mitad la temperatura. El sabor de esta receta tan sencilla reside en el vino blanco y las salchichas, así que emplead ingredientes de calidad. Un albariño o un ribeiro afrutado le darán un aroma delicioso al plato.</w:t>
      </w:r>
    </w:p>
    <w:p w:rsidR="003B5DA3" w:rsidRPr="003B5DA3" w:rsidRDefault="003B5DA3" w:rsidP="003B5DA3">
      <w:pPr>
        <w:numPr>
          <w:ilvl w:val="0"/>
          <w:numId w:val="1"/>
        </w:numPr>
        <w:pBdr>
          <w:bottom w:val="single" w:sz="6" w:space="8" w:color="DFE8EB"/>
        </w:pBdr>
        <w:shd w:val="clear" w:color="auto" w:fill="F5F7F7"/>
        <w:spacing w:after="0" w:line="285" w:lineRule="atLeast"/>
        <w:ind w:left="0"/>
        <w:textAlignment w:val="baseline"/>
        <w:rPr>
          <w:rFonts w:ascii="Corbel" w:eastAsia="Times New Roman" w:hAnsi="Corbel" w:cs="Times New Roman"/>
          <w:color w:val="2C3032"/>
          <w:sz w:val="23"/>
          <w:szCs w:val="23"/>
          <w:lang w:eastAsia="es-ES"/>
        </w:rPr>
      </w:pPr>
      <w:r w:rsidRPr="003B5DA3">
        <w:rPr>
          <w:rFonts w:ascii="Corbel" w:eastAsia="Times New Roman" w:hAnsi="Corbel" w:cs="Times New Roman"/>
          <w:color w:val="2C3032"/>
          <w:sz w:val="23"/>
          <w:szCs w:val="23"/>
          <w:lang w:eastAsia="es-ES"/>
        </w:rPr>
        <w:t>Probamos de sal por si fuese necesario añadir un poquito más. Cuando se evapore el alcohol del vino, arañamos el fondo de la sartén con una cuchara de madera para arrastras los jugos que haya soltado la salchicha. Si vemos que no queda nada de líquido podemos añadir un poco de agua, sólo un poquito, porque tiene que quedar una salsa muy densa.</w:t>
      </w:r>
    </w:p>
    <w:p w:rsidR="00BB4B36" w:rsidRDefault="00BB4B36"/>
    <w:sectPr w:rsidR="00BB4B36" w:rsidSect="00BB4B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963FB"/>
    <w:multiLevelType w:val="multilevel"/>
    <w:tmpl w:val="D6FE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46C39"/>
    <w:multiLevelType w:val="multilevel"/>
    <w:tmpl w:val="F2903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3AD4"/>
    <w:rsid w:val="003B5DA3"/>
    <w:rsid w:val="00656F76"/>
    <w:rsid w:val="00BB4B36"/>
    <w:rsid w:val="00C63A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36"/>
  </w:style>
  <w:style w:type="paragraph" w:styleId="Ttulo2">
    <w:name w:val="heading 2"/>
    <w:basedOn w:val="Normal"/>
    <w:next w:val="Normal"/>
    <w:link w:val="Ttulo2Car"/>
    <w:uiPriority w:val="9"/>
    <w:semiHidden/>
    <w:unhideWhenUsed/>
    <w:qFormat/>
    <w:rsid w:val="003B5D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3B5DA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exposedhide">
    <w:name w:val="text_exposed_hide"/>
    <w:basedOn w:val="Fuentedeprrafopredeter"/>
    <w:rsid w:val="00C63AD4"/>
  </w:style>
  <w:style w:type="character" w:customStyle="1" w:styleId="textexposedlink">
    <w:name w:val="text_exposed_link"/>
    <w:basedOn w:val="Fuentedeprrafopredeter"/>
    <w:rsid w:val="00C63AD4"/>
  </w:style>
  <w:style w:type="character" w:styleId="Hipervnculo">
    <w:name w:val="Hyperlink"/>
    <w:basedOn w:val="Fuentedeprrafopredeter"/>
    <w:uiPriority w:val="99"/>
    <w:semiHidden/>
    <w:unhideWhenUsed/>
    <w:rsid w:val="00C63AD4"/>
    <w:rPr>
      <w:color w:val="0000FF"/>
      <w:u w:val="single"/>
    </w:rPr>
  </w:style>
  <w:style w:type="paragraph" w:styleId="Textodeglobo">
    <w:name w:val="Balloon Text"/>
    <w:basedOn w:val="Normal"/>
    <w:link w:val="TextodegloboCar"/>
    <w:uiPriority w:val="99"/>
    <w:semiHidden/>
    <w:unhideWhenUsed/>
    <w:rsid w:val="00C63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3AD4"/>
    <w:rPr>
      <w:rFonts w:ascii="Tahoma" w:hAnsi="Tahoma" w:cs="Tahoma"/>
      <w:sz w:val="16"/>
      <w:szCs w:val="16"/>
    </w:rPr>
  </w:style>
  <w:style w:type="character" w:customStyle="1" w:styleId="textexposedshow">
    <w:name w:val="text_exposed_show"/>
    <w:basedOn w:val="Fuentedeprrafopredeter"/>
    <w:rsid w:val="00C63AD4"/>
  </w:style>
  <w:style w:type="character" w:customStyle="1" w:styleId="Ttulo3Car">
    <w:name w:val="Título 3 Car"/>
    <w:basedOn w:val="Fuentedeprrafopredeter"/>
    <w:link w:val="Ttulo3"/>
    <w:uiPriority w:val="9"/>
    <w:rsid w:val="003B5DA3"/>
    <w:rPr>
      <w:rFonts w:ascii="Times New Roman" w:eastAsia="Times New Roman" w:hAnsi="Times New Roman" w:cs="Times New Roman"/>
      <w:b/>
      <w:bCs/>
      <w:sz w:val="27"/>
      <w:szCs w:val="27"/>
      <w:lang w:eastAsia="es-ES"/>
    </w:rPr>
  </w:style>
  <w:style w:type="table" w:styleId="Tablaconcuadrcula">
    <w:name w:val="Table Grid"/>
    <w:basedOn w:val="Tablanormal"/>
    <w:uiPriority w:val="59"/>
    <w:rsid w:val="003B5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3B5DA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1529933">
      <w:bodyDiv w:val="1"/>
      <w:marLeft w:val="0"/>
      <w:marRight w:val="0"/>
      <w:marTop w:val="0"/>
      <w:marBottom w:val="0"/>
      <w:divBdr>
        <w:top w:val="none" w:sz="0" w:space="0" w:color="auto"/>
        <w:left w:val="none" w:sz="0" w:space="0" w:color="auto"/>
        <w:bottom w:val="none" w:sz="0" w:space="0" w:color="auto"/>
        <w:right w:val="none" w:sz="0" w:space="0" w:color="auto"/>
      </w:divBdr>
    </w:div>
    <w:div w:id="363017962">
      <w:bodyDiv w:val="1"/>
      <w:marLeft w:val="0"/>
      <w:marRight w:val="0"/>
      <w:marTop w:val="0"/>
      <w:marBottom w:val="0"/>
      <w:divBdr>
        <w:top w:val="none" w:sz="0" w:space="0" w:color="auto"/>
        <w:left w:val="none" w:sz="0" w:space="0" w:color="auto"/>
        <w:bottom w:val="none" w:sz="0" w:space="0" w:color="auto"/>
        <w:right w:val="none" w:sz="0" w:space="0" w:color="auto"/>
      </w:divBdr>
    </w:div>
    <w:div w:id="1822427198">
      <w:bodyDiv w:val="1"/>
      <w:marLeft w:val="0"/>
      <w:marRight w:val="0"/>
      <w:marTop w:val="0"/>
      <w:marBottom w:val="0"/>
      <w:divBdr>
        <w:top w:val="none" w:sz="0" w:space="0" w:color="auto"/>
        <w:left w:val="none" w:sz="0" w:space="0" w:color="auto"/>
        <w:bottom w:val="none" w:sz="0" w:space="0" w:color="auto"/>
        <w:right w:val="none" w:sz="0" w:space="0" w:color="auto"/>
      </w:divBdr>
      <w:divsChild>
        <w:div w:id="1016275209">
          <w:marLeft w:val="0"/>
          <w:marRight w:val="0"/>
          <w:marTop w:val="225"/>
          <w:marBottom w:val="225"/>
          <w:divBdr>
            <w:top w:val="none" w:sz="0" w:space="0" w:color="auto"/>
            <w:left w:val="none" w:sz="0" w:space="0" w:color="auto"/>
            <w:bottom w:val="none" w:sz="0" w:space="0" w:color="auto"/>
            <w:right w:val="none" w:sz="0" w:space="0" w:color="auto"/>
          </w:divBdr>
          <w:divsChild>
            <w:div w:id="1777825748">
              <w:marLeft w:val="0"/>
              <w:marRight w:val="0"/>
              <w:marTop w:val="0"/>
              <w:marBottom w:val="0"/>
              <w:divBdr>
                <w:top w:val="none" w:sz="0" w:space="0" w:color="auto"/>
                <w:left w:val="none" w:sz="0" w:space="0" w:color="auto"/>
                <w:bottom w:val="none" w:sz="0" w:space="0" w:color="auto"/>
                <w:right w:val="none" w:sz="0" w:space="0" w:color="auto"/>
              </w:divBdr>
              <w:divsChild>
                <w:div w:id="1526867563">
                  <w:marLeft w:val="0"/>
                  <w:marRight w:val="0"/>
                  <w:marTop w:val="0"/>
                  <w:marBottom w:val="0"/>
                  <w:divBdr>
                    <w:top w:val="none" w:sz="0" w:space="0" w:color="auto"/>
                    <w:left w:val="none" w:sz="0" w:space="0" w:color="auto"/>
                    <w:bottom w:val="none" w:sz="0" w:space="0" w:color="auto"/>
                    <w:right w:val="none" w:sz="0" w:space="0" w:color="auto"/>
                  </w:divBdr>
                  <w:divsChild>
                    <w:div w:id="13621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1909">
          <w:marLeft w:val="-225"/>
          <w:marRight w:val="-225"/>
          <w:marTop w:val="0"/>
          <w:marBottom w:val="0"/>
          <w:divBdr>
            <w:top w:val="none" w:sz="0" w:space="0" w:color="auto"/>
            <w:left w:val="none" w:sz="0" w:space="0" w:color="auto"/>
            <w:bottom w:val="none" w:sz="0" w:space="0" w:color="auto"/>
            <w:right w:val="none" w:sz="0" w:space="0" w:color="auto"/>
          </w:divBdr>
          <w:divsChild>
            <w:div w:id="1913588513">
              <w:marLeft w:val="0"/>
              <w:marRight w:val="0"/>
              <w:marTop w:val="0"/>
              <w:marBottom w:val="0"/>
              <w:divBdr>
                <w:top w:val="none" w:sz="0" w:space="0" w:color="auto"/>
                <w:left w:val="none" w:sz="0" w:space="0" w:color="auto"/>
                <w:bottom w:val="none" w:sz="0" w:space="0" w:color="auto"/>
                <w:right w:val="none" w:sz="0" w:space="0" w:color="auto"/>
              </w:divBdr>
              <w:divsChild>
                <w:div w:id="20617811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1649</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2013-11-28T08:48:00Z</dcterms:created>
  <dcterms:modified xsi:type="dcterms:W3CDTF">2013-11-28T08:57:00Z</dcterms:modified>
</cp:coreProperties>
</file>